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43"/>
        <w:gridCol w:w="2174"/>
        <w:gridCol w:w="2148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618" w:type="dxa"/>
            <w:gridSpan w:val="4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XX</w:t>
            </w:r>
            <w:r>
              <w:rPr>
                <w:rFonts w:hint="eastAsia"/>
                <w:b/>
                <w:sz w:val="36"/>
                <w:szCs w:val="36"/>
              </w:rPr>
              <w:t>个人情况表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项目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内容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证件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cs="Times New Roman" w:hAnsiTheme="minorEastAsia"/>
                <w:szCs w:val="21"/>
              </w:rPr>
              <w:t>文件名称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证明材料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个人证件照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照片</w:t>
            </w: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身份证号码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联系方式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编制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教师资格证书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毕业证书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学位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学位证书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职称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职称证书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出国交流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省发文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博士在读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48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</w:pPr>
      <w:r>
        <w:rPr>
          <w:rFonts w:hint="eastAsia"/>
          <w:b/>
          <w:sz w:val="36"/>
          <w:szCs w:val="36"/>
        </w:rPr>
        <w:t>2014</w:t>
      </w:r>
      <w:r>
        <w:rPr>
          <w:rFonts w:hint="eastAsia"/>
          <w:b/>
          <w:sz w:val="36"/>
          <w:szCs w:val="36"/>
          <w:lang w:eastAsia="zh-CN"/>
        </w:rPr>
        <w:t>年—</w:t>
      </w:r>
      <w:r>
        <w:rPr>
          <w:rFonts w:hint="eastAsia"/>
          <w:b/>
          <w:sz w:val="36"/>
          <w:szCs w:val="36"/>
        </w:rPr>
        <w:t>2016年</w:t>
      </w:r>
      <w:r>
        <w:rPr>
          <w:rFonts w:hint="eastAsia"/>
          <w:b/>
          <w:sz w:val="36"/>
          <w:szCs w:val="36"/>
          <w:lang w:eastAsia="zh-CN"/>
        </w:rPr>
        <w:t>成果</w:t>
      </w:r>
    </w:p>
    <w:tbl>
      <w:tblPr>
        <w:tblStyle w:val="12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187"/>
        <w:gridCol w:w="3978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3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支撑材料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期间在研和结题的科研项目</w:t>
            </w:r>
          </w:p>
        </w:tc>
        <w:tc>
          <w:tcPr>
            <w:tcW w:w="3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1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在研和结题的教学项目：包括课程建设项目、教材立项等</w:t>
            </w:r>
          </w:p>
        </w:tc>
        <w:tc>
          <w:tcPr>
            <w:tcW w:w="39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color w:val="000000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97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color w:val="000000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color w:val="000000"/>
                <w:szCs w:val="21"/>
              </w:rPr>
            </w:pPr>
          </w:p>
        </w:tc>
      </w:tr>
    </w:tbl>
    <w:p>
      <w:pPr>
        <w:jc w:val="center"/>
      </w:pPr>
    </w:p>
    <w:p>
      <w:pPr>
        <w:jc w:val="center"/>
      </w:pPr>
    </w:p>
    <w:tbl>
      <w:tblPr>
        <w:tblStyle w:val="12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217"/>
        <w:gridCol w:w="3948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 w:hAnsiTheme="minorEastAsia"/>
                <w:szCs w:val="21"/>
              </w:rPr>
              <w:t>本人各类</w:t>
            </w:r>
            <w:r>
              <w:rPr>
                <w:rFonts w:ascii="Times New Roman" w:cs="Times New Roman" w:hAnsiTheme="minorEastAsia"/>
                <w:szCs w:val="21"/>
              </w:rPr>
              <w:t>获奖</w:t>
            </w:r>
          </w:p>
        </w:tc>
        <w:tc>
          <w:tcPr>
            <w:tcW w:w="3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指导学生发表文章</w:t>
            </w:r>
          </w:p>
        </w:tc>
        <w:tc>
          <w:tcPr>
            <w:tcW w:w="3948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48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指导学生创新项目</w:t>
            </w:r>
          </w:p>
        </w:tc>
        <w:tc>
          <w:tcPr>
            <w:tcW w:w="3948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48" w:type="dxa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指导学生竞赛获奖</w:t>
            </w: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专利</w:t>
            </w:r>
          </w:p>
        </w:tc>
        <w:tc>
          <w:tcPr>
            <w:tcW w:w="3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4" w:type="dxa"/>
            <w:vMerge w:val="continue"/>
            <w:vAlign w:val="center"/>
          </w:tcPr>
          <w:p/>
        </w:tc>
        <w:tc>
          <w:tcPr>
            <w:tcW w:w="2217" w:type="dxa"/>
            <w:vMerge w:val="continue"/>
            <w:vAlign w:val="center"/>
          </w:tcPr>
          <w:p/>
        </w:tc>
        <w:tc>
          <w:tcPr>
            <w:tcW w:w="3948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/>
    <w:tbl>
      <w:tblPr>
        <w:tblStyle w:val="12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052"/>
        <w:gridCol w:w="4113"/>
        <w:gridCol w:w="1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编号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14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支撑材料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参加教学会议</w:t>
            </w: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参加学术会议</w:t>
            </w: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公开发表教学论文</w:t>
            </w: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3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 w:hAnsiTheme="minorEastAsia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公开发表</w:t>
            </w:r>
            <w:r>
              <w:rPr>
                <w:rFonts w:hint="eastAsia" w:ascii="Times New Roman" w:cs="Times New Roman" w:hAnsiTheme="minorEastAsia"/>
                <w:szCs w:val="21"/>
              </w:rPr>
              <w:t>学术</w:t>
            </w:r>
            <w:r>
              <w:rPr>
                <w:rFonts w:ascii="Times New Roman" w:cs="Times New Roman" w:hAnsiTheme="minorEastAsia"/>
                <w:szCs w:val="21"/>
              </w:rPr>
              <w:t>论文</w:t>
            </w: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4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21</w:t>
            </w:r>
          </w:p>
        </w:tc>
        <w:tc>
          <w:tcPr>
            <w:tcW w:w="205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 w:hAnsiTheme="minorEastAsia"/>
                <w:szCs w:val="21"/>
              </w:rPr>
              <w:t>附件</w:t>
            </w:r>
            <w:r>
              <w:rPr>
                <w:rFonts w:hint="eastAsia" w:ascii="Times New Roman" w:cs="Times New Roman" w:hAnsiTheme="minorEastAsia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1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3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电子版附件 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1：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imesNewRomanPSMT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1-gul-regular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8FA"/>
    <w:rsid w:val="00023F48"/>
    <w:rsid w:val="00045B73"/>
    <w:rsid w:val="000C68EF"/>
    <w:rsid w:val="00122469"/>
    <w:rsid w:val="001F08DA"/>
    <w:rsid w:val="00262BAC"/>
    <w:rsid w:val="002B1BBA"/>
    <w:rsid w:val="002C453F"/>
    <w:rsid w:val="002E3FD2"/>
    <w:rsid w:val="00303C04"/>
    <w:rsid w:val="0031357F"/>
    <w:rsid w:val="00316E37"/>
    <w:rsid w:val="00365794"/>
    <w:rsid w:val="003E24FA"/>
    <w:rsid w:val="003F006D"/>
    <w:rsid w:val="00431989"/>
    <w:rsid w:val="00437EE8"/>
    <w:rsid w:val="004A30DD"/>
    <w:rsid w:val="004B75EC"/>
    <w:rsid w:val="005C1167"/>
    <w:rsid w:val="005E2A30"/>
    <w:rsid w:val="005F08FA"/>
    <w:rsid w:val="0064428B"/>
    <w:rsid w:val="00645846"/>
    <w:rsid w:val="00672A57"/>
    <w:rsid w:val="0069228E"/>
    <w:rsid w:val="00695587"/>
    <w:rsid w:val="006F6E89"/>
    <w:rsid w:val="007352D5"/>
    <w:rsid w:val="007D3C3A"/>
    <w:rsid w:val="0097079A"/>
    <w:rsid w:val="00983663"/>
    <w:rsid w:val="009A5006"/>
    <w:rsid w:val="00A23564"/>
    <w:rsid w:val="00A3693F"/>
    <w:rsid w:val="00B419A2"/>
    <w:rsid w:val="00C31203"/>
    <w:rsid w:val="00CF2F7A"/>
    <w:rsid w:val="00D14D84"/>
    <w:rsid w:val="00D26CAA"/>
    <w:rsid w:val="00DD44DA"/>
    <w:rsid w:val="00DF6B7F"/>
    <w:rsid w:val="00E62510"/>
    <w:rsid w:val="00E83749"/>
    <w:rsid w:val="00ED369A"/>
    <w:rsid w:val="00F06A54"/>
    <w:rsid w:val="00F3683E"/>
    <w:rsid w:val="00F47804"/>
    <w:rsid w:val="00F85499"/>
    <w:rsid w:val="00FA554B"/>
    <w:rsid w:val="00FB197D"/>
    <w:rsid w:val="00FD5B59"/>
    <w:rsid w:val="112714B5"/>
    <w:rsid w:val="200A0178"/>
    <w:rsid w:val="224D714B"/>
    <w:rsid w:val="241B6C89"/>
    <w:rsid w:val="243E0C41"/>
    <w:rsid w:val="28BD4977"/>
    <w:rsid w:val="3A0C179B"/>
    <w:rsid w:val="4598018D"/>
    <w:rsid w:val="46BF50C4"/>
    <w:rsid w:val="495B03AB"/>
    <w:rsid w:val="4B9312A3"/>
    <w:rsid w:val="4CC66A00"/>
    <w:rsid w:val="4D685252"/>
    <w:rsid w:val="4D8C7319"/>
    <w:rsid w:val="5807672F"/>
    <w:rsid w:val="59477769"/>
    <w:rsid w:val="5B641507"/>
    <w:rsid w:val="5C2A6D35"/>
    <w:rsid w:val="5E7A5267"/>
    <w:rsid w:val="68AD4556"/>
    <w:rsid w:val="6E7C05E3"/>
    <w:rsid w:val="6F49354D"/>
    <w:rsid w:val="6F9B5DD3"/>
    <w:rsid w:val="736A4720"/>
    <w:rsid w:val="75183980"/>
    <w:rsid w:val="761E0FAD"/>
    <w:rsid w:val="77FD7A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TML Typewriter"/>
    <w:basedOn w:val="6"/>
    <w:qFormat/>
    <w:uiPriority w:val="0"/>
    <w:rPr>
      <w:rFonts w:ascii="黑体" w:hAnsi="Courier New" w:eastAsia="黑体" w:cs="Courier New"/>
      <w:sz w:val="16"/>
      <w:szCs w:val="16"/>
    </w:rPr>
  </w:style>
  <w:style w:type="character" w:styleId="10">
    <w:name w:val="Hyperlink"/>
    <w:basedOn w:val="6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77947-F887-4BD2-A782-AF9778B1A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629</Words>
  <Characters>3588</Characters>
  <Lines>29</Lines>
  <Paragraphs>8</Paragraphs>
  <ScaleCrop>false</ScaleCrop>
  <LinksUpToDate>false</LinksUpToDate>
  <CharactersWithSpaces>4209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2016-12-15T05:16:00Z</dcterms:created>
  <dc:creator>系统管理员</dc:creator>
  <cp:lastModifiedBy>Dell</cp:lastModifiedBy>
  <dcterms:modified xsi:type="dcterms:W3CDTF">2016-12-15T07:21:59Z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